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D7DE0" w14:textId="77777777" w:rsidR="0021261C" w:rsidRDefault="0021261C" w:rsidP="0021261C">
      <w:pPr>
        <w:widowControl w:val="0"/>
        <w:ind w:left="4820"/>
        <w:rPr>
          <w:rFonts w:eastAsia="Arial Unicode MS" w:cs="Tahoma"/>
          <w:color w:val="000000"/>
          <w:sz w:val="28"/>
          <w:szCs w:val="20"/>
          <w:lang w:eastAsia="en-US" w:bidi="en-US"/>
        </w:rPr>
      </w:pPr>
      <w:r>
        <w:rPr>
          <w:rFonts w:eastAsia="Arial Unicode MS" w:cs="Tahoma"/>
          <w:color w:val="000000"/>
          <w:sz w:val="28"/>
          <w:szCs w:val="20"/>
          <w:lang w:eastAsia="en-US" w:bidi="en-US"/>
        </w:rPr>
        <w:t>Приложение 1</w:t>
      </w:r>
    </w:p>
    <w:p w14:paraId="12E2C2FC" w14:textId="77777777" w:rsidR="0021261C" w:rsidRDefault="0021261C" w:rsidP="0021261C">
      <w:pPr>
        <w:widowControl w:val="0"/>
        <w:ind w:left="4820"/>
        <w:rPr>
          <w:rFonts w:eastAsia="Arial Unicode MS" w:cs="Tahoma"/>
          <w:sz w:val="28"/>
          <w:szCs w:val="20"/>
          <w:lang w:eastAsia="en-US" w:bidi="en-US"/>
        </w:rPr>
      </w:pPr>
      <w:r>
        <w:rPr>
          <w:rFonts w:eastAsia="Arial Unicode MS" w:cs="Tahoma"/>
          <w:sz w:val="28"/>
          <w:szCs w:val="20"/>
          <w:lang w:eastAsia="en-US" w:bidi="en-US"/>
        </w:rPr>
        <w:t>к постановлению администрации</w:t>
      </w:r>
    </w:p>
    <w:p w14:paraId="205EF166" w14:textId="77777777" w:rsidR="0021261C" w:rsidRDefault="0021261C" w:rsidP="0021261C">
      <w:pPr>
        <w:widowControl w:val="0"/>
        <w:ind w:left="4820"/>
        <w:rPr>
          <w:rFonts w:eastAsia="Arial Unicode MS" w:cs="Tahoma"/>
          <w:sz w:val="28"/>
          <w:szCs w:val="20"/>
          <w:lang w:eastAsia="en-US" w:bidi="en-US"/>
        </w:rPr>
      </w:pPr>
      <w:r>
        <w:rPr>
          <w:rFonts w:eastAsia="Arial Unicode MS" w:cs="Tahoma"/>
          <w:sz w:val="28"/>
          <w:szCs w:val="28"/>
          <w:lang w:eastAsia="en-US" w:bidi="en-US"/>
        </w:rPr>
        <w:t>Гулькевичского городского</w:t>
      </w:r>
      <w:r>
        <w:rPr>
          <w:rFonts w:eastAsia="Arial Unicode MS" w:cs="Tahoma"/>
          <w:sz w:val="28"/>
          <w:szCs w:val="20"/>
          <w:lang w:eastAsia="en-US" w:bidi="en-US"/>
        </w:rPr>
        <w:t xml:space="preserve"> поселения Гулькевичского района</w:t>
      </w:r>
    </w:p>
    <w:p w14:paraId="755FA434" w14:textId="681F7C89" w:rsidR="0021261C" w:rsidRDefault="0021261C" w:rsidP="0021261C">
      <w:pPr>
        <w:widowControl w:val="0"/>
        <w:ind w:left="4820"/>
        <w:rPr>
          <w:rFonts w:eastAsia="Arial Unicode MS" w:cs="Tahoma"/>
          <w:sz w:val="28"/>
          <w:szCs w:val="20"/>
          <w:u w:val="single"/>
          <w:lang w:eastAsia="en-US" w:bidi="en-US"/>
        </w:rPr>
      </w:pPr>
      <w:r>
        <w:rPr>
          <w:rFonts w:eastAsia="Arial Unicode MS" w:cs="Tahoma"/>
          <w:sz w:val="28"/>
          <w:szCs w:val="20"/>
          <w:lang w:eastAsia="en-US" w:bidi="en-US"/>
        </w:rPr>
        <w:t xml:space="preserve">от </w:t>
      </w:r>
      <w:r w:rsidR="00B14F5F" w:rsidRPr="00B14F5F">
        <w:rPr>
          <w:rFonts w:eastAsia="Arial Unicode MS" w:cs="Tahoma"/>
          <w:sz w:val="28"/>
          <w:szCs w:val="20"/>
          <w:u w:val="single"/>
          <w:lang w:eastAsia="en-US" w:bidi="en-US"/>
        </w:rPr>
        <w:t>10.08.2026</w:t>
      </w:r>
      <w:r w:rsidR="00B14F5F">
        <w:rPr>
          <w:rFonts w:eastAsia="Arial Unicode MS" w:cs="Tahoma"/>
          <w:sz w:val="28"/>
          <w:szCs w:val="20"/>
          <w:lang w:eastAsia="en-US" w:bidi="en-US"/>
        </w:rPr>
        <w:t xml:space="preserve"> </w:t>
      </w:r>
      <w:r>
        <w:rPr>
          <w:rFonts w:eastAsia="Arial Unicode MS" w:cs="Tahoma"/>
          <w:sz w:val="28"/>
          <w:szCs w:val="20"/>
          <w:lang w:eastAsia="en-US" w:bidi="en-US"/>
        </w:rPr>
        <w:t xml:space="preserve">№ </w:t>
      </w:r>
      <w:r w:rsidR="00B14F5F" w:rsidRPr="00B14F5F">
        <w:rPr>
          <w:rFonts w:eastAsia="Arial Unicode MS" w:cs="Tahoma"/>
          <w:sz w:val="28"/>
          <w:szCs w:val="20"/>
          <w:u w:val="single"/>
          <w:lang w:eastAsia="en-US" w:bidi="en-US"/>
        </w:rPr>
        <w:t>710</w:t>
      </w:r>
    </w:p>
    <w:p w14:paraId="712B4A09" w14:textId="77777777" w:rsidR="008036D2" w:rsidRPr="005B1DF4" w:rsidRDefault="008036D2" w:rsidP="008036D2">
      <w:pPr>
        <w:jc w:val="center"/>
        <w:rPr>
          <w:sz w:val="28"/>
          <w:szCs w:val="28"/>
        </w:rPr>
      </w:pPr>
    </w:p>
    <w:p w14:paraId="24C431E2" w14:textId="77777777" w:rsidR="008036D2" w:rsidRPr="005B1DF4" w:rsidRDefault="008036D2" w:rsidP="008036D2">
      <w:pPr>
        <w:jc w:val="center"/>
        <w:rPr>
          <w:sz w:val="28"/>
          <w:szCs w:val="28"/>
        </w:rPr>
      </w:pPr>
    </w:p>
    <w:p w14:paraId="15BA7343" w14:textId="77777777" w:rsidR="0021261C" w:rsidRDefault="0021261C" w:rsidP="008036D2">
      <w:pPr>
        <w:jc w:val="center"/>
        <w:rPr>
          <w:b/>
          <w:sz w:val="28"/>
          <w:szCs w:val="28"/>
        </w:rPr>
      </w:pPr>
      <w:r w:rsidRPr="005B1DF4">
        <w:rPr>
          <w:noProof/>
          <w:sz w:val="28"/>
          <w:szCs w:val="28"/>
        </w:rPr>
        <w:drawing>
          <wp:inline distT="0" distB="0" distL="0" distR="0" wp14:anchorId="4CCDCA39" wp14:editId="0DD3BCBC">
            <wp:extent cx="619125" cy="800100"/>
            <wp:effectExtent l="19050" t="0" r="9525" b="0"/>
            <wp:docPr id="4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E481BF" w14:textId="77777777" w:rsidR="0021261C" w:rsidRDefault="0021261C" w:rsidP="008036D2">
      <w:pPr>
        <w:jc w:val="center"/>
        <w:rPr>
          <w:b/>
          <w:sz w:val="28"/>
          <w:szCs w:val="28"/>
        </w:rPr>
      </w:pPr>
    </w:p>
    <w:p w14:paraId="55523CE6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СОВЕТ</w:t>
      </w:r>
    </w:p>
    <w:p w14:paraId="4EF72C74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ГУЛЬКЕВИЧСКОГО ГОРОДСКОГО ПОСЕЛЕНИЯ</w:t>
      </w:r>
    </w:p>
    <w:p w14:paraId="7B71435E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ГУЛЬКЕВИЧСКОГО РАЙОНА</w:t>
      </w:r>
    </w:p>
    <w:p w14:paraId="43325633" w14:textId="77777777" w:rsidR="008036D2" w:rsidRPr="005B1DF4" w:rsidRDefault="008036D2" w:rsidP="008036D2">
      <w:pPr>
        <w:jc w:val="center"/>
        <w:rPr>
          <w:sz w:val="28"/>
          <w:szCs w:val="28"/>
        </w:rPr>
      </w:pPr>
      <w:r w:rsidRPr="005B1DF4">
        <w:rPr>
          <w:sz w:val="28"/>
          <w:szCs w:val="28"/>
        </w:rPr>
        <w:t>четвертого созыва</w:t>
      </w:r>
    </w:p>
    <w:p w14:paraId="7D21AF7A" w14:textId="77777777" w:rsidR="008036D2" w:rsidRPr="005B1DF4" w:rsidRDefault="008036D2" w:rsidP="008036D2">
      <w:pPr>
        <w:jc w:val="center"/>
        <w:rPr>
          <w:sz w:val="28"/>
          <w:szCs w:val="28"/>
        </w:rPr>
      </w:pPr>
    </w:p>
    <w:p w14:paraId="1055CA11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РЕШЕНИЕ</w:t>
      </w:r>
    </w:p>
    <w:p w14:paraId="4635B3A2" w14:textId="77777777" w:rsidR="008036D2" w:rsidRPr="005B1DF4" w:rsidRDefault="008036D2" w:rsidP="008036D2">
      <w:pPr>
        <w:pStyle w:val="ConsPlusTitle"/>
        <w:widowControl/>
        <w:jc w:val="center"/>
        <w:rPr>
          <w:b w:val="0"/>
        </w:rPr>
      </w:pPr>
      <w:r w:rsidRPr="005B1DF4">
        <w:rPr>
          <w:b w:val="0"/>
        </w:rPr>
        <w:t>от _______________                                                                                     № ____</w:t>
      </w:r>
    </w:p>
    <w:p w14:paraId="1539364E" w14:textId="77777777" w:rsidR="008036D2" w:rsidRPr="005B1DF4" w:rsidRDefault="008036D2" w:rsidP="008036D2">
      <w:pPr>
        <w:pStyle w:val="ConsPlusTitle"/>
        <w:widowControl/>
        <w:tabs>
          <w:tab w:val="center" w:pos="4819"/>
          <w:tab w:val="left" w:pos="6024"/>
        </w:tabs>
        <w:rPr>
          <w:b w:val="0"/>
        </w:rPr>
      </w:pPr>
      <w:r w:rsidRPr="005B1DF4">
        <w:rPr>
          <w:b w:val="0"/>
        </w:rPr>
        <w:tab/>
        <w:t>г. Гулькевичи</w:t>
      </w:r>
      <w:r w:rsidRPr="005B1DF4">
        <w:rPr>
          <w:b w:val="0"/>
        </w:rPr>
        <w:tab/>
      </w:r>
    </w:p>
    <w:p w14:paraId="4EE509C1" w14:textId="77777777" w:rsidR="008036D2" w:rsidRPr="005B1DF4" w:rsidRDefault="008036D2" w:rsidP="008036D2">
      <w:pPr>
        <w:jc w:val="center"/>
        <w:rPr>
          <w:sz w:val="28"/>
          <w:szCs w:val="28"/>
        </w:rPr>
      </w:pPr>
      <w:r w:rsidRPr="005B1DF4">
        <w:rPr>
          <w:sz w:val="28"/>
          <w:szCs w:val="28"/>
        </w:rPr>
        <w:t>Краснодарский край</w:t>
      </w:r>
    </w:p>
    <w:p w14:paraId="43B40C87" w14:textId="77777777" w:rsidR="006D4023" w:rsidRPr="005B1DF4" w:rsidRDefault="006D4023">
      <w:pPr>
        <w:rPr>
          <w:sz w:val="28"/>
          <w:szCs w:val="28"/>
        </w:rPr>
      </w:pPr>
    </w:p>
    <w:p w14:paraId="6D516198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 xml:space="preserve">О внесении изменений в решение Совета Гулькевичского </w:t>
      </w:r>
    </w:p>
    <w:p w14:paraId="6619FA27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 xml:space="preserve">городского поселения Гулькевичского района </w:t>
      </w:r>
    </w:p>
    <w:p w14:paraId="0D9EA6C7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 xml:space="preserve">от 12 августа 2022 года № 17/43 «Об утверждении Правил </w:t>
      </w:r>
    </w:p>
    <w:p w14:paraId="1A70D665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благоустройства территории Гулькевичского городского</w:t>
      </w:r>
    </w:p>
    <w:p w14:paraId="75DD99B5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поселения Гулькевичского района»</w:t>
      </w:r>
    </w:p>
    <w:p w14:paraId="515EBDB9" w14:textId="77777777" w:rsidR="008036D2" w:rsidRPr="005B1DF4" w:rsidRDefault="008036D2" w:rsidP="008036D2">
      <w:pPr>
        <w:jc w:val="center"/>
        <w:rPr>
          <w:b/>
          <w:bCs/>
          <w:sz w:val="28"/>
          <w:szCs w:val="28"/>
        </w:rPr>
      </w:pPr>
    </w:p>
    <w:p w14:paraId="3AA13D8C" w14:textId="77777777" w:rsidR="008036D2" w:rsidRPr="005B1DF4" w:rsidRDefault="008036D2" w:rsidP="008036D2">
      <w:pPr>
        <w:jc w:val="center"/>
        <w:rPr>
          <w:b/>
          <w:bCs/>
          <w:sz w:val="28"/>
          <w:szCs w:val="28"/>
        </w:rPr>
      </w:pPr>
    </w:p>
    <w:p w14:paraId="56C2E772" w14:textId="77777777" w:rsidR="005B1DF4" w:rsidRPr="005B1DF4" w:rsidRDefault="008036D2" w:rsidP="008036D2">
      <w:pPr>
        <w:pStyle w:val="2"/>
        <w:tabs>
          <w:tab w:val="left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 xml:space="preserve">В соответствии с Федеральным законом от </w:t>
      </w:r>
      <w:r w:rsidR="0063573D">
        <w:rPr>
          <w:sz w:val="28"/>
          <w:szCs w:val="28"/>
        </w:rPr>
        <w:t>20</w:t>
      </w:r>
      <w:r w:rsidRPr="005B1DF4">
        <w:rPr>
          <w:sz w:val="28"/>
          <w:szCs w:val="28"/>
        </w:rPr>
        <w:t xml:space="preserve"> </w:t>
      </w:r>
      <w:r w:rsidR="0063573D">
        <w:rPr>
          <w:sz w:val="28"/>
          <w:szCs w:val="28"/>
        </w:rPr>
        <w:t>марта</w:t>
      </w:r>
      <w:r w:rsidRPr="005B1DF4">
        <w:rPr>
          <w:sz w:val="28"/>
          <w:szCs w:val="28"/>
        </w:rPr>
        <w:t xml:space="preserve"> 20</w:t>
      </w:r>
      <w:r w:rsidR="0063573D">
        <w:rPr>
          <w:sz w:val="28"/>
          <w:szCs w:val="28"/>
        </w:rPr>
        <w:t>25</w:t>
      </w:r>
      <w:r w:rsidRPr="005B1DF4">
        <w:rPr>
          <w:sz w:val="28"/>
          <w:szCs w:val="28"/>
        </w:rPr>
        <w:t xml:space="preserve"> года № </w:t>
      </w:r>
      <w:r w:rsidR="0063573D">
        <w:rPr>
          <w:sz w:val="28"/>
          <w:szCs w:val="28"/>
        </w:rPr>
        <w:t>33</w:t>
      </w:r>
      <w:r w:rsidRPr="005B1DF4">
        <w:rPr>
          <w:sz w:val="28"/>
          <w:szCs w:val="28"/>
        </w:rPr>
        <w:t>-ФЗ «Об общих принципах организации местного самоуправления в</w:t>
      </w:r>
      <w:r w:rsidR="0063573D">
        <w:rPr>
          <w:sz w:val="28"/>
          <w:szCs w:val="28"/>
        </w:rPr>
        <w:t xml:space="preserve"> единой системе публичной власти</w:t>
      </w:r>
      <w:r w:rsidRPr="005B1DF4">
        <w:rPr>
          <w:sz w:val="28"/>
          <w:szCs w:val="28"/>
        </w:rPr>
        <w:t>», руководствуясь уставом Гулькевичского городского поселения Гулькевичского района, Совет Гулькевичского городского поселения Гулькевичского района, р е ш и л:</w:t>
      </w:r>
    </w:p>
    <w:p w14:paraId="0E35D41D" w14:textId="77777777" w:rsidR="005B1DF4" w:rsidRPr="005B1DF4" w:rsidRDefault="000C5FC0" w:rsidP="005B1D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B1DF4" w:rsidRPr="005B1DF4">
        <w:rPr>
          <w:sz w:val="28"/>
          <w:szCs w:val="28"/>
        </w:rPr>
        <w:t>Внести в приложение к решению Совета Гулькевичского городского поселения Гулькевичского района от 12 августа 2022 года № 17/43 «Об утверждении Правил благоустройства территории Гулькевичского городского поселения Гулькевичского района» следующие изменения:</w:t>
      </w:r>
    </w:p>
    <w:p w14:paraId="42170BE4" w14:textId="77777777" w:rsidR="00694E01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 xml:space="preserve">а) </w:t>
      </w:r>
      <w:r w:rsidR="00694E01">
        <w:rPr>
          <w:sz w:val="28"/>
          <w:szCs w:val="28"/>
        </w:rPr>
        <w:t>раздел 2 «Основные понятия» дополнить пунктом 2.79 следующего содержания:</w:t>
      </w:r>
    </w:p>
    <w:p w14:paraId="092FFBE1" w14:textId="77777777" w:rsidR="00694E01" w:rsidRDefault="00694E01" w:rsidP="005B1DF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«2.79. С</w:t>
      </w:r>
      <w:r w:rsidRPr="00FF148F">
        <w:rPr>
          <w:color w:val="000000"/>
          <w:sz w:val="28"/>
          <w:szCs w:val="28"/>
        </w:rPr>
        <w:t>оглашение о проведении мероприятий по благоустройству территории общего пользования - документ, содержащий условия и обязанности сторон при проведении работ, направленных на создание и содержание элементов благоустройства на территории общего пользования</w:t>
      </w:r>
      <w:r>
        <w:rPr>
          <w:color w:val="000000"/>
          <w:sz w:val="28"/>
          <w:szCs w:val="28"/>
        </w:rPr>
        <w:t>.»;</w:t>
      </w:r>
    </w:p>
    <w:p w14:paraId="10DE963F" w14:textId="77777777" w:rsidR="00694E01" w:rsidRDefault="00694E01" w:rsidP="005B1D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б) раздел 20 «Содержание объектов благоустройства» </w:t>
      </w:r>
      <w:r w:rsidR="005B7C5E">
        <w:rPr>
          <w:color w:val="000000"/>
          <w:sz w:val="28"/>
          <w:szCs w:val="28"/>
        </w:rPr>
        <w:t>дополнить пунктом 20.3.19 следующего содержания:</w:t>
      </w:r>
    </w:p>
    <w:p w14:paraId="4636A882" w14:textId="77777777" w:rsidR="005B7C5E" w:rsidRDefault="005B7C5E" w:rsidP="005B1DF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«20.3.19. </w:t>
      </w:r>
      <w:r w:rsidRPr="005B7C5E">
        <w:rPr>
          <w:color w:val="000000"/>
          <w:sz w:val="28"/>
          <w:szCs w:val="28"/>
        </w:rPr>
        <w:t xml:space="preserve">Перед проведением мероприятий по благоустройству территории общего пользования (далее - мероприятия) юридические и физические лица обязаны направить в администрацию </w:t>
      </w:r>
      <w:r>
        <w:rPr>
          <w:color w:val="000000"/>
          <w:sz w:val="28"/>
          <w:szCs w:val="28"/>
        </w:rPr>
        <w:t>Гулькевичского городского поселения Гулькевичского района</w:t>
      </w:r>
      <w:r w:rsidRPr="005B7C5E">
        <w:rPr>
          <w:color w:val="000000"/>
          <w:sz w:val="28"/>
          <w:szCs w:val="28"/>
        </w:rPr>
        <w:t xml:space="preserve"> уведомление о намерении проведения мероприятий с целью заключения соглашения о проведении мероприятий по благоустройству территории общего пользования. Порядок направления уведомления и заключения соглашения о проведении мероприятий </w:t>
      </w:r>
      <w:r w:rsidR="00EC38FC" w:rsidRPr="00763C89">
        <w:rPr>
          <w:color w:val="000000"/>
          <w:sz w:val="28"/>
          <w:szCs w:val="28"/>
        </w:rPr>
        <w:t>по благоустройству территории общего пользования</w:t>
      </w:r>
      <w:r w:rsidR="00EC38FC" w:rsidRPr="005B7C5E">
        <w:rPr>
          <w:color w:val="000000"/>
          <w:sz w:val="28"/>
          <w:szCs w:val="28"/>
        </w:rPr>
        <w:t xml:space="preserve"> </w:t>
      </w:r>
      <w:r w:rsidRPr="005B7C5E">
        <w:rPr>
          <w:color w:val="000000"/>
          <w:sz w:val="28"/>
          <w:szCs w:val="28"/>
        </w:rPr>
        <w:t xml:space="preserve">устанавливается администрацией </w:t>
      </w:r>
      <w:r>
        <w:rPr>
          <w:color w:val="000000"/>
          <w:sz w:val="28"/>
          <w:szCs w:val="28"/>
        </w:rPr>
        <w:t xml:space="preserve">Гулькевичского городского поселения Гулькевичского района </w:t>
      </w:r>
      <w:r w:rsidRPr="005B7C5E">
        <w:rPr>
          <w:color w:val="000000"/>
          <w:sz w:val="28"/>
          <w:szCs w:val="28"/>
        </w:rPr>
        <w:t>путем издания нормативного правового акта, регулирующего указанное правоотношение</w:t>
      </w:r>
      <w:r>
        <w:rPr>
          <w:color w:val="000000"/>
          <w:sz w:val="28"/>
          <w:szCs w:val="28"/>
        </w:rPr>
        <w:t>.».</w:t>
      </w:r>
    </w:p>
    <w:p w14:paraId="39EB50DA" w14:textId="77777777" w:rsidR="005B1DF4" w:rsidRPr="005B1DF4" w:rsidRDefault="005B1DF4" w:rsidP="005B1DF4">
      <w:pPr>
        <w:pStyle w:val="2"/>
        <w:tabs>
          <w:tab w:val="left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2.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информационно-телекоммуникационной сети «Интернет».</w:t>
      </w:r>
    </w:p>
    <w:p w14:paraId="13899BEE" w14:textId="77777777" w:rsidR="005B1DF4" w:rsidRPr="005B1DF4" w:rsidRDefault="005B1DF4" w:rsidP="005B1DF4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3. Контроль за выполнением настоящего решения возложить на постоянную комиссию Совета Гулькевичского городского поселения Гулькевичского района по жилищно-коммунальному хозяйству, благоустройству, архитектуре, градостроительству, транспорту и связи (Пикалов Н.П.).</w:t>
      </w:r>
    </w:p>
    <w:p w14:paraId="212FC00C" w14:textId="77777777" w:rsidR="005B1DF4" w:rsidRPr="005B1DF4" w:rsidRDefault="005B1DF4" w:rsidP="005B1DF4">
      <w:pPr>
        <w:tabs>
          <w:tab w:val="left" w:pos="851"/>
          <w:tab w:val="left" w:pos="873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B1DF4">
        <w:rPr>
          <w:sz w:val="28"/>
          <w:szCs w:val="28"/>
        </w:rPr>
        <w:t xml:space="preserve">4. Решение вступает в силу после </w:t>
      </w:r>
      <w:r w:rsidR="00EC38FC">
        <w:rPr>
          <w:sz w:val="28"/>
          <w:szCs w:val="28"/>
        </w:rPr>
        <w:t>его официального опубликования.</w:t>
      </w:r>
    </w:p>
    <w:p w14:paraId="3FE743E2" w14:textId="77777777" w:rsidR="005B1DF4" w:rsidRPr="005B1DF4" w:rsidRDefault="005B1DF4" w:rsidP="005B1DF4">
      <w:pPr>
        <w:pStyle w:val="2"/>
        <w:tabs>
          <w:tab w:val="left" w:pos="108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2623FF6F" w14:textId="77777777" w:rsidR="005B1DF4" w:rsidRPr="005B1DF4" w:rsidRDefault="005B1DF4" w:rsidP="005B1DF4">
      <w:pPr>
        <w:rPr>
          <w:sz w:val="28"/>
          <w:szCs w:val="28"/>
        </w:rPr>
      </w:pPr>
    </w:p>
    <w:tbl>
      <w:tblPr>
        <w:tblW w:w="9776" w:type="dxa"/>
        <w:tblLook w:val="00A0" w:firstRow="1" w:lastRow="0" w:firstColumn="1" w:lastColumn="0" w:noHBand="0" w:noVBand="0"/>
      </w:tblPr>
      <w:tblGrid>
        <w:gridCol w:w="4798"/>
        <w:gridCol w:w="4978"/>
      </w:tblGrid>
      <w:tr w:rsidR="005B1DF4" w:rsidRPr="005B1DF4" w14:paraId="168915AC" w14:textId="77777777" w:rsidTr="00BB4B6F">
        <w:tc>
          <w:tcPr>
            <w:tcW w:w="4798" w:type="dxa"/>
          </w:tcPr>
          <w:p w14:paraId="4E0AFFFE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 xml:space="preserve">Глава </w:t>
            </w:r>
          </w:p>
          <w:p w14:paraId="170B95BB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>Гулькевичского городского поселения Гулькевичского района</w:t>
            </w:r>
          </w:p>
          <w:p w14:paraId="327BF456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>________________А.Г. Вересов</w:t>
            </w:r>
          </w:p>
          <w:p w14:paraId="58595312" w14:textId="77777777" w:rsidR="005B1DF4" w:rsidRPr="005B1DF4" w:rsidRDefault="005B1DF4" w:rsidP="00BB4B6F">
            <w:p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75D4AC7B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 xml:space="preserve">Председатель Совета </w:t>
            </w:r>
          </w:p>
          <w:p w14:paraId="7AE9EDCE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>Гулькевичского городского поселения Гулькевичского района</w:t>
            </w:r>
          </w:p>
          <w:p w14:paraId="7B54F33D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>________________А.В. Черевко</w:t>
            </w:r>
          </w:p>
          <w:p w14:paraId="050471A9" w14:textId="77777777" w:rsidR="005B1DF4" w:rsidRPr="005B1DF4" w:rsidRDefault="005B1DF4" w:rsidP="00BB4B6F">
            <w:pPr>
              <w:jc w:val="right"/>
              <w:rPr>
                <w:sz w:val="28"/>
                <w:szCs w:val="28"/>
              </w:rPr>
            </w:pPr>
          </w:p>
        </w:tc>
      </w:tr>
    </w:tbl>
    <w:p w14:paraId="24112095" w14:textId="77777777" w:rsidR="005B1DF4" w:rsidRDefault="005B1DF4" w:rsidP="005B1DF4">
      <w:pPr>
        <w:rPr>
          <w:sz w:val="28"/>
          <w:szCs w:val="28"/>
        </w:rPr>
      </w:pPr>
    </w:p>
    <w:p w14:paraId="401BB757" w14:textId="77777777" w:rsidR="002B65FC" w:rsidRDefault="002B65FC" w:rsidP="005B1DF4">
      <w:pPr>
        <w:rPr>
          <w:sz w:val="28"/>
          <w:szCs w:val="28"/>
        </w:rPr>
      </w:pPr>
    </w:p>
    <w:p w14:paraId="02555BD3" w14:textId="77777777" w:rsidR="002B65FC" w:rsidRPr="002B65FC" w:rsidRDefault="002B65FC" w:rsidP="002B65FC">
      <w:pPr>
        <w:rPr>
          <w:sz w:val="28"/>
          <w:szCs w:val="28"/>
        </w:rPr>
      </w:pPr>
      <w:r w:rsidRPr="002B65FC">
        <w:rPr>
          <w:sz w:val="28"/>
          <w:szCs w:val="28"/>
        </w:rPr>
        <w:t xml:space="preserve">Заместитель главы </w:t>
      </w:r>
    </w:p>
    <w:p w14:paraId="1FB0719D" w14:textId="77777777" w:rsidR="002B65FC" w:rsidRPr="002B65FC" w:rsidRDefault="002B65FC" w:rsidP="002B65FC">
      <w:pPr>
        <w:rPr>
          <w:sz w:val="28"/>
          <w:szCs w:val="28"/>
        </w:rPr>
      </w:pPr>
      <w:r w:rsidRPr="002B65FC">
        <w:rPr>
          <w:sz w:val="28"/>
          <w:szCs w:val="28"/>
        </w:rPr>
        <w:t>Гулькевичского городского поселения</w:t>
      </w:r>
    </w:p>
    <w:p w14:paraId="4F036436" w14:textId="77777777" w:rsidR="002B65FC" w:rsidRPr="002B65FC" w:rsidRDefault="002B65FC" w:rsidP="002B65FC">
      <w:pPr>
        <w:rPr>
          <w:sz w:val="28"/>
          <w:szCs w:val="28"/>
        </w:rPr>
      </w:pPr>
      <w:r w:rsidRPr="002B65FC">
        <w:rPr>
          <w:sz w:val="28"/>
          <w:szCs w:val="28"/>
        </w:rPr>
        <w:t xml:space="preserve">Гулькевичского района, начальник </w:t>
      </w:r>
    </w:p>
    <w:p w14:paraId="502843BB" w14:textId="77777777" w:rsidR="002B65FC" w:rsidRPr="002B65FC" w:rsidRDefault="002B65FC" w:rsidP="002B65FC">
      <w:pPr>
        <w:rPr>
          <w:sz w:val="28"/>
          <w:szCs w:val="28"/>
        </w:rPr>
      </w:pPr>
      <w:r w:rsidRPr="002B65FC">
        <w:rPr>
          <w:sz w:val="28"/>
          <w:szCs w:val="28"/>
        </w:rPr>
        <w:t xml:space="preserve">управления жилищно-коммунального и </w:t>
      </w:r>
    </w:p>
    <w:p w14:paraId="33BB4E27" w14:textId="77777777" w:rsidR="002B65FC" w:rsidRPr="005B1DF4" w:rsidRDefault="002B65FC" w:rsidP="002B65FC">
      <w:pPr>
        <w:rPr>
          <w:sz w:val="28"/>
          <w:szCs w:val="28"/>
        </w:rPr>
      </w:pPr>
      <w:proofErr w:type="spellStart"/>
      <w:r w:rsidRPr="002B65FC">
        <w:rPr>
          <w:sz w:val="28"/>
          <w:szCs w:val="28"/>
        </w:rPr>
        <w:t>дорожно</w:t>
      </w:r>
      <w:proofErr w:type="spellEnd"/>
      <w:r w:rsidRPr="002B65FC">
        <w:rPr>
          <w:sz w:val="28"/>
          <w:szCs w:val="28"/>
        </w:rPr>
        <w:t xml:space="preserve"> - транспорт</w:t>
      </w:r>
      <w:r>
        <w:rPr>
          <w:sz w:val="28"/>
          <w:szCs w:val="28"/>
        </w:rPr>
        <w:t>ного хозяйства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2B65FC">
        <w:rPr>
          <w:sz w:val="28"/>
          <w:szCs w:val="28"/>
        </w:rPr>
        <w:t>М.В. Мурыгина</w:t>
      </w:r>
    </w:p>
    <w:p w14:paraId="33B1F341" w14:textId="77777777" w:rsidR="008036D2" w:rsidRPr="005B1DF4" w:rsidRDefault="008036D2">
      <w:pPr>
        <w:rPr>
          <w:sz w:val="28"/>
          <w:szCs w:val="28"/>
        </w:rPr>
      </w:pPr>
    </w:p>
    <w:sectPr w:rsidR="008036D2" w:rsidRPr="005B1DF4" w:rsidSect="00694E01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3E406" w14:textId="77777777" w:rsidR="003D08EE" w:rsidRDefault="003D08EE" w:rsidP="00694E01">
      <w:r>
        <w:separator/>
      </w:r>
    </w:p>
  </w:endnote>
  <w:endnote w:type="continuationSeparator" w:id="0">
    <w:p w14:paraId="71B343BA" w14:textId="77777777" w:rsidR="003D08EE" w:rsidRDefault="003D08EE" w:rsidP="00694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2DD84" w14:textId="77777777" w:rsidR="003D08EE" w:rsidRDefault="003D08EE" w:rsidP="00694E01">
      <w:r>
        <w:separator/>
      </w:r>
    </w:p>
  </w:footnote>
  <w:footnote w:type="continuationSeparator" w:id="0">
    <w:p w14:paraId="7ED0AD41" w14:textId="77777777" w:rsidR="003D08EE" w:rsidRDefault="003D08EE" w:rsidP="00694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10860"/>
      <w:docPartObj>
        <w:docPartGallery w:val="Page Numbers (Top of Page)"/>
        <w:docPartUnique/>
      </w:docPartObj>
    </w:sdtPr>
    <w:sdtContent>
      <w:p w14:paraId="70E4D29B" w14:textId="77777777" w:rsidR="00694E01" w:rsidRDefault="002B65F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7079F3" w14:textId="77777777" w:rsidR="00694E01" w:rsidRDefault="00694E0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6D2"/>
    <w:rsid w:val="00030B1B"/>
    <w:rsid w:val="00082DAE"/>
    <w:rsid w:val="000C5FC0"/>
    <w:rsid w:val="0010660A"/>
    <w:rsid w:val="0021261C"/>
    <w:rsid w:val="002B09B3"/>
    <w:rsid w:val="002B65FC"/>
    <w:rsid w:val="002E4C37"/>
    <w:rsid w:val="003A5127"/>
    <w:rsid w:val="003C499D"/>
    <w:rsid w:val="003D08EE"/>
    <w:rsid w:val="0040179D"/>
    <w:rsid w:val="00411684"/>
    <w:rsid w:val="00446126"/>
    <w:rsid w:val="004768AC"/>
    <w:rsid w:val="005B1DF4"/>
    <w:rsid w:val="005B7C5E"/>
    <w:rsid w:val="0063573D"/>
    <w:rsid w:val="00647F0E"/>
    <w:rsid w:val="00694E01"/>
    <w:rsid w:val="006D4023"/>
    <w:rsid w:val="006F1C92"/>
    <w:rsid w:val="0074622C"/>
    <w:rsid w:val="00763C89"/>
    <w:rsid w:val="007B3ECD"/>
    <w:rsid w:val="008036D2"/>
    <w:rsid w:val="00807497"/>
    <w:rsid w:val="00850DCC"/>
    <w:rsid w:val="00A13A99"/>
    <w:rsid w:val="00A91A20"/>
    <w:rsid w:val="00B14F5F"/>
    <w:rsid w:val="00C820EB"/>
    <w:rsid w:val="00CF75C4"/>
    <w:rsid w:val="00D12305"/>
    <w:rsid w:val="00E33773"/>
    <w:rsid w:val="00E70F9C"/>
    <w:rsid w:val="00E771DB"/>
    <w:rsid w:val="00E95EB8"/>
    <w:rsid w:val="00EC38FC"/>
    <w:rsid w:val="00EE1CDB"/>
    <w:rsid w:val="00EE5255"/>
    <w:rsid w:val="00F62AB1"/>
    <w:rsid w:val="00F9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3419"/>
  <w15:docId w15:val="{0330C2C4-91FD-4FD7-AA2F-08E53D28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036D2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036D2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803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8036D2"/>
    <w:pPr>
      <w:tabs>
        <w:tab w:val="left" w:pos="-1276"/>
      </w:tabs>
      <w:suppressAutoHyphens/>
      <w:ind w:left="4900" w:right="-22"/>
      <w:jc w:val="center"/>
    </w:pPr>
    <w:rPr>
      <w:sz w:val="28"/>
      <w:lang w:eastAsia="ar-SA"/>
    </w:rPr>
  </w:style>
  <w:style w:type="character" w:customStyle="1" w:styleId="a6">
    <w:name w:val="Заголовок Знак"/>
    <w:basedOn w:val="a0"/>
    <w:link w:val="a5"/>
    <w:rsid w:val="008036D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036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36D2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8036D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036D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8036D2"/>
    <w:pPr>
      <w:spacing w:before="100" w:beforeAutospacing="1" w:after="119"/>
    </w:pPr>
  </w:style>
  <w:style w:type="paragraph" w:styleId="aa">
    <w:name w:val="header"/>
    <w:basedOn w:val="a"/>
    <w:link w:val="ab"/>
    <w:uiPriority w:val="99"/>
    <w:unhideWhenUsed/>
    <w:rsid w:val="00694E0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4E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94E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94E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5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75B91-1FB8-4744-8488-FB9EE3887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</cp:lastModifiedBy>
  <cp:revision>8</cp:revision>
  <cp:lastPrinted>2026-08-01T10:21:00Z</cp:lastPrinted>
  <dcterms:created xsi:type="dcterms:W3CDTF">2026-08-01T09:49:00Z</dcterms:created>
  <dcterms:modified xsi:type="dcterms:W3CDTF">2026-08-10T07:54:00Z</dcterms:modified>
</cp:coreProperties>
</file>