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8EA" w:rsidRDefault="00043D40" w:rsidP="00AB0C8D">
      <w:pPr>
        <w:jc w:val="center"/>
      </w:pPr>
      <w:r>
        <w:rPr>
          <w:noProof/>
          <w:lang w:eastAsia="ru-RU"/>
        </w:rPr>
        <w:pict>
          <v:rect id="_x0000_s1134" style="position:absolute;left:0;text-align:left;margin-left:781.05pt;margin-top:350.35pt;width:130.55pt;height:21.7pt;z-index:251691008">
            <v:fill opacity=".5"/>
            <v:textbox style="mso-next-textbox:#_x0000_s1134">
              <w:txbxContent>
                <w:p w:rsidR="00CD1E41" w:rsidRPr="00BF118E" w:rsidRDefault="00CD1E41" w:rsidP="00CD1E4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Общественное питание</w:t>
                  </w:r>
                  <w:r>
                    <w:rPr>
                      <w:sz w:val="16"/>
                      <w:szCs w:val="16"/>
                    </w:rPr>
                    <w:t xml:space="preserve">  № </w:t>
                  </w:r>
                  <w:r w:rsidR="00C25D53">
                    <w:rPr>
                      <w:sz w:val="16"/>
                      <w:szCs w:val="16"/>
                    </w:rPr>
                    <w:t>11</w:t>
                  </w:r>
                </w:p>
                <w:p w:rsidR="00CD1E41" w:rsidRDefault="00CD1E41" w:rsidP="00CD1E41"/>
              </w:txbxContent>
            </v:textbox>
          </v:rect>
        </w:pict>
      </w:r>
      <w:r>
        <w:rPr>
          <w:noProof/>
          <w:lang w:eastAsia="ru-RU"/>
        </w:rPr>
        <w:pict>
          <v:rect id="_x0000_s1133" style="position:absolute;left:0;text-align:left;margin-left:777.85pt;margin-top:277.9pt;width:120.9pt;height:26.3pt;z-index:251689984">
            <v:fill opacity=".5"/>
            <v:textbox style="mso-next-textbox:#_x0000_s1133">
              <w:txbxContent>
                <w:p w:rsidR="00CD1E41" w:rsidRPr="00BF118E" w:rsidRDefault="00CD1E41" w:rsidP="00CD1E41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Общественное питание</w:t>
                  </w:r>
                  <w:r>
                    <w:rPr>
                      <w:sz w:val="16"/>
                      <w:szCs w:val="16"/>
                    </w:rPr>
                    <w:t xml:space="preserve">  № 10</w:t>
                  </w:r>
                </w:p>
                <w:p w:rsidR="00CD1E41" w:rsidRDefault="00CD1E41" w:rsidP="00CD1E41"/>
              </w:txbxContent>
            </v:textbox>
          </v:rect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2" type="#_x0000_t32" style="position:absolute;left:0;text-align:left;margin-left:728.1pt;margin-top:335.9pt;width:52.95pt;height:26.6pt;z-index:25168896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31" type="#_x0000_t32" style="position:absolute;left:0;text-align:left;margin-left:728.05pt;margin-top:298.6pt;width:42.85pt;height:25.3pt;flip:y;z-index:251687936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130" type="#_x0000_t120" style="position:absolute;left:0;text-align:left;margin-left:722.4pt;margin-top:323.9pt;width:5.65pt;height:5.65pt;z-index:251686912" fillcolor="#0070c0">
            <v:textbox style="mso-next-textbox:#_x0000_s1130">
              <w:txbxContent>
                <w:p w:rsidR="00CD1E41" w:rsidRDefault="00CD1E41" w:rsidP="00CD1E41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29" type="#_x0000_t120" style="position:absolute;left:0;text-align:left;margin-left:721.6pt;margin-top:331.1pt;width:5.65pt;height:5.65pt;z-index:251685888" fillcolor="#0070c0">
            <v:textbox style="mso-next-textbox:#_x0000_s1129">
              <w:txbxContent>
                <w:p w:rsidR="00CD1E41" w:rsidRDefault="00CD1E41" w:rsidP="00CD1E41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20" type="#_x0000_t32" style="position:absolute;left:0;text-align:left;margin-left:684.4pt;margin-top:389.75pt;width:25.2pt;height:20.85pt;flip:x;z-index:251682816" o:connectortype="straight">
            <v:stroke endarrow="block"/>
          </v:shape>
        </w:pict>
      </w:r>
      <w:r>
        <w:rPr>
          <w:noProof/>
          <w:lang w:eastAsia="ru-RU"/>
        </w:rPr>
        <w:pict>
          <v:rect id="_x0000_s1119" style="position:absolute;left:0;text-align:left;margin-left:561.75pt;margin-top:389.75pt;width:120.9pt;height:38.35pt;z-index:251681792">
            <v:fill opacity=".5"/>
            <v:textbox style="mso-next-textbox:#_x0000_s1119">
              <w:txbxContent>
                <w:p w:rsidR="005A52DE" w:rsidRPr="00BF118E" w:rsidRDefault="005A52DE" w:rsidP="005A52DE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Торговый павильон общественное питание</w:t>
                  </w:r>
                  <w:r>
                    <w:rPr>
                      <w:sz w:val="16"/>
                      <w:szCs w:val="16"/>
                    </w:rPr>
                    <w:t xml:space="preserve">  № 9</w:t>
                  </w:r>
                </w:p>
                <w:p w:rsidR="005A52DE" w:rsidRDefault="005A52DE" w:rsidP="005A52DE"/>
              </w:txbxContent>
            </v:textbox>
          </v:rect>
        </w:pict>
      </w:r>
      <w:r>
        <w:rPr>
          <w:noProof/>
          <w:lang w:eastAsia="ru-RU"/>
        </w:rPr>
        <w:pict>
          <v:shape id="_x0000_s1076" type="#_x0000_t32" style="position:absolute;left:0;text-align:left;margin-left:686.2pt;margin-top:414.45pt;width:18.2pt;height:18.75pt;flip:x;z-index:25166131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77" style="position:absolute;left:0;text-align:left;margin-left:612.1pt;margin-top:433.2pt;width:103.15pt;height:38.35pt;z-index:251662336">
            <v:fill opacity=".5"/>
            <v:textbox style="mso-next-textbox:#_x0000_s1077">
              <w:txbxContent>
                <w:p w:rsidR="004E1F76" w:rsidRPr="00BF118E" w:rsidRDefault="004E1F76" w:rsidP="004E1F76">
                  <w:pPr>
                    <w:rPr>
                      <w:sz w:val="16"/>
                      <w:szCs w:val="16"/>
                    </w:rPr>
                  </w:pPr>
                  <w:r w:rsidRPr="00D76D90">
                    <w:rPr>
                      <w:b/>
                      <w:sz w:val="16"/>
                      <w:szCs w:val="16"/>
                    </w:rPr>
                    <w:t>Павильон</w:t>
                  </w:r>
                  <w:r w:rsidRPr="00BF118E">
                    <w:rPr>
                      <w:sz w:val="16"/>
                      <w:szCs w:val="16"/>
                    </w:rPr>
                    <w:t xml:space="preserve"> по продаже </w:t>
                  </w:r>
                  <w:r>
                    <w:rPr>
                      <w:sz w:val="16"/>
                      <w:szCs w:val="16"/>
                    </w:rPr>
                    <w:t xml:space="preserve">продовольственной группы товаров  № </w:t>
                  </w:r>
                  <w:r w:rsidR="005C6EB8">
                    <w:rPr>
                      <w:sz w:val="16"/>
                      <w:szCs w:val="16"/>
                    </w:rPr>
                    <w:t>2</w:t>
                  </w:r>
                </w:p>
                <w:p w:rsidR="004E1F76" w:rsidRDefault="004E1F76"/>
              </w:txbxContent>
            </v:textbox>
          </v:rect>
        </w:pict>
      </w:r>
      <w:r>
        <w:rPr>
          <w:noProof/>
          <w:lang w:eastAsia="ru-RU"/>
        </w:rPr>
        <w:pict>
          <v:oval id="_x0000_s1097" style="position:absolute;left:0;text-align:left;margin-left:710pt;margin-top:384.1pt;width:5.65pt;height:5.65pt;z-index:251671552" fillcolor="#ffc000"/>
        </w:pict>
      </w:r>
      <w:r>
        <w:rPr>
          <w:noProof/>
          <w:lang w:eastAsia="ru-RU"/>
        </w:rPr>
        <w:pict>
          <v:shape id="_x0000_s1098" type="#_x0000_t32" style="position:absolute;left:0;text-align:left;margin-left:696.2pt;margin-top:372.05pt;width:13.45pt;height:12.85pt;flip:x y;z-index:251672576" o:connectortype="straight">
            <v:stroke endarrow="block"/>
          </v:shape>
        </w:pict>
      </w:r>
      <w:r>
        <w:rPr>
          <w:noProof/>
          <w:lang w:eastAsia="ru-RU"/>
        </w:rPr>
        <w:pict>
          <v:rect id="_x0000_s1099" style="position:absolute;left:0;text-align:left;margin-left:575.3pt;margin-top:347.3pt;width:120.9pt;height:38.35pt;z-index:251673600">
            <v:fill opacity=".5"/>
            <v:textbox style="mso-next-textbox:#_x0000_s1099">
              <w:txbxContent>
                <w:p w:rsidR="00D76D90" w:rsidRPr="00BF118E" w:rsidRDefault="005A52DE" w:rsidP="00D76D90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Торговый павильон общественное питание</w:t>
                  </w:r>
                  <w:r w:rsidR="00D76D90">
                    <w:rPr>
                      <w:sz w:val="16"/>
                      <w:szCs w:val="16"/>
                    </w:rPr>
                    <w:t xml:space="preserve">  № </w:t>
                  </w:r>
                  <w:r>
                    <w:rPr>
                      <w:sz w:val="16"/>
                      <w:szCs w:val="16"/>
                    </w:rPr>
                    <w:t>8</w:t>
                  </w:r>
                </w:p>
                <w:p w:rsidR="00D76D90" w:rsidRDefault="00D76D90" w:rsidP="00D76D90"/>
              </w:txbxContent>
            </v:textbox>
          </v:rect>
        </w:pict>
      </w:r>
      <w:r>
        <w:rPr>
          <w:noProof/>
          <w:lang w:eastAsia="ru-RU"/>
        </w:rPr>
        <w:pict>
          <v:rect id="_x0000_s1047" style="position:absolute;left:0;text-align:left;margin-left:29.55pt;margin-top:3.8pt;width:233pt;height:97.6pt;z-index:251650048">
            <v:fill opacity=".5"/>
            <v:textbox style="mso-next-textbox:#_x0000_s1047">
              <w:txbxContent>
                <w:p w:rsidR="004E38EA" w:rsidRPr="00891258" w:rsidRDefault="004E38EA" w:rsidP="005B5884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4E38EA" w:rsidRPr="00891258" w:rsidRDefault="004E38EA" w:rsidP="005B5884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4E38EA" w:rsidRPr="00891258" w:rsidRDefault="004E38EA" w:rsidP="005B5884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на</w:t>
                  </w:r>
                  <w:proofErr w:type="gramEnd"/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территории сельс</w:t>
                  </w:r>
                  <w:r w:rsidR="005C6EB8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кого поселения Венцы-Заря </w:t>
                  </w:r>
                  <w:r w:rsidR="009C6E29"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  <w:r w:rsidR="005C6EB8">
                    <w:rPr>
                      <w:rFonts w:ascii="Times New Roman" w:hAnsi="Times New Roman"/>
                      <w:sz w:val="28"/>
                      <w:szCs w:val="28"/>
                    </w:rPr>
                    <w:t>в 20</w:t>
                  </w:r>
                  <w:r w:rsidR="00FA4223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043D40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10" style="position:absolute;left:0;text-align:left;margin-left:624.95pt;margin-top:228.15pt;width:103.15pt;height:38.35pt;z-index:251678720">
            <v:fill opacity=".5"/>
            <v:textbox style="mso-next-textbox:#_x0000_s1110">
              <w:txbxContent>
                <w:p w:rsidR="0034076F" w:rsidRPr="00BF118E" w:rsidRDefault="0034076F" w:rsidP="0034076F">
                  <w:pPr>
                    <w:rPr>
                      <w:sz w:val="16"/>
                      <w:szCs w:val="16"/>
                    </w:rPr>
                  </w:pPr>
                  <w:r w:rsidRPr="00D76D90">
                    <w:rPr>
                      <w:b/>
                      <w:sz w:val="16"/>
                      <w:szCs w:val="16"/>
                    </w:rPr>
                    <w:t>Павильон</w:t>
                  </w:r>
                  <w:r w:rsidRPr="00BF118E">
                    <w:rPr>
                      <w:sz w:val="16"/>
                      <w:szCs w:val="16"/>
                    </w:rPr>
                    <w:t xml:space="preserve"> по продаже </w:t>
                  </w:r>
                  <w:r>
                    <w:rPr>
                      <w:sz w:val="16"/>
                      <w:szCs w:val="16"/>
                    </w:rPr>
                    <w:t>продовольственной группы товаров  № 7</w:t>
                  </w:r>
                </w:p>
                <w:p w:rsidR="0034076F" w:rsidRDefault="0034076F" w:rsidP="0034076F"/>
              </w:txbxContent>
            </v:textbox>
          </v:rect>
        </w:pict>
      </w:r>
      <w:r>
        <w:rPr>
          <w:noProof/>
          <w:lang w:eastAsia="ru-RU"/>
        </w:rPr>
        <w:pict>
          <v:shape id="_x0000_s1109" type="#_x0000_t32" style="position:absolute;left:0;text-align:left;margin-left:730.95pt;margin-top:239.9pt;width:18.2pt;height:8.55pt;flip:x;z-index:251677696" o:connectortype="straight">
            <v:stroke endarrow="block"/>
          </v:shape>
        </w:pict>
      </w:r>
      <w:r>
        <w:rPr>
          <w:noProof/>
          <w:lang w:eastAsia="ru-RU"/>
        </w:rPr>
        <w:pict>
          <v:oval id="_x0000_s1108" style="position:absolute;left:0;text-align:left;margin-left:749.15pt;margin-top:234.25pt;width:5.65pt;height:5.65pt;z-index:251676672" fillcolor="#ffc000"/>
        </w:pict>
      </w:r>
      <w:r>
        <w:rPr>
          <w:noProof/>
          <w:lang w:eastAsia="ru-RU"/>
        </w:rPr>
        <w:pict>
          <v:rect id="_x0000_s1092" style="position:absolute;left:0;text-align:left;margin-left:228.25pt;margin-top:433.2pt;width:119.2pt;height:52.45pt;z-index:251668480">
            <v:fill opacity=".5"/>
            <v:textbox style="mso-next-textbox:#_x0000_s1092">
              <w:txbxContent>
                <w:p w:rsidR="00C8597B" w:rsidRPr="00BF118E" w:rsidRDefault="00C8597B" w:rsidP="00C8597B">
                  <w:pPr>
                    <w:rPr>
                      <w:sz w:val="16"/>
                      <w:szCs w:val="16"/>
                    </w:rPr>
                  </w:pPr>
                  <w:r w:rsidRPr="00BF118E">
                    <w:rPr>
                      <w:sz w:val="16"/>
                      <w:szCs w:val="16"/>
                    </w:rPr>
                    <w:t xml:space="preserve">Павильон по продаже </w:t>
                  </w:r>
                  <w:r>
                    <w:rPr>
                      <w:sz w:val="16"/>
                      <w:szCs w:val="16"/>
                    </w:rPr>
                    <w:t>продовольственной группы товаров</w:t>
                  </w:r>
                  <w:r w:rsidR="00D76D90">
                    <w:rPr>
                      <w:sz w:val="16"/>
                      <w:szCs w:val="16"/>
                    </w:rPr>
                    <w:t xml:space="preserve"> № 6</w:t>
                  </w:r>
                  <w:r w:rsidR="00972356">
                    <w:rPr>
                      <w:sz w:val="16"/>
                      <w:szCs w:val="16"/>
                    </w:rPr>
                    <w:t xml:space="preserve"> (деятельность не осуществляется</w:t>
                  </w:r>
                </w:p>
                <w:p w:rsidR="00C8597B" w:rsidRDefault="00C8597B" w:rsidP="00C8597B"/>
              </w:txbxContent>
            </v:textbox>
          </v:rect>
        </w:pict>
      </w:r>
      <w:r>
        <w:rPr>
          <w:noProof/>
          <w:lang w:eastAsia="ru-RU"/>
        </w:rPr>
        <w:pict>
          <v:shape id="_x0000_s1094" type="#_x0000_t32" style="position:absolute;left:0;text-align:left;margin-left:191.4pt;margin-top:454.4pt;width:36.85pt;height:22.2pt;flip:y;z-index:25167052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93" type="#_x0000_t120" style="position:absolute;left:0;text-align:left;margin-left:185.75pt;margin-top:476.6pt;width:5.65pt;height:5.65pt;z-index:251669504" fillcolor="#ffc000">
            <v:textbox style="mso-next-textbox:#_x0000_s1093">
              <w:txbxContent>
                <w:p w:rsidR="00C8597B" w:rsidRDefault="00C8597B" w:rsidP="00C8597B"/>
              </w:txbxContent>
            </v:textbox>
            <o:callout v:ext="edit" minusy="t"/>
          </v:shape>
        </w:pict>
      </w:r>
      <w:r w:rsidR="00C8597B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454652</wp:posOffset>
            </wp:positionH>
            <wp:positionV relativeFrom="paragraph">
              <wp:posOffset>3260652</wp:posOffset>
            </wp:positionV>
            <wp:extent cx="3258539" cy="4193265"/>
            <wp:effectExtent l="19050" t="0" r="0" b="0"/>
            <wp:wrapNone/>
            <wp:docPr id="1" name="Рисунок 0" descr="Зар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ря.t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8540" cy="4193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oval id="_x0000_s1075" style="position:absolute;left:0;text-align:left;margin-left:703.95pt;margin-top:410.6pt;width:5.65pt;height:5.65pt;z-index:251660288;mso-position-horizontal-relative:text;mso-position-vertical-relative:text" fillcolor="#ffc000"/>
        </w:pict>
      </w:r>
      <w:r>
        <w:rPr>
          <w:noProof/>
          <w:lang w:eastAsia="ru-RU"/>
        </w:rPr>
        <w:pict>
          <v:shape id="_x0000_s1042" type="#_x0000_t32" style="position:absolute;left:0;text-align:left;margin-left:684.4pt;margin-top:336.95pt;width:25.25pt;height:10.35pt;flip:x y;z-index:251656192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43" type="#_x0000_t120" style="position:absolute;left:0;text-align:left;margin-left:709.6pt;margin-top:344.7pt;width:5.65pt;height:5.65pt;z-index:251655168;mso-position-horizontal-relative:text;mso-position-vertical-relative:text" fillcolor="#0070c0">
            <v:textbox style="mso-next-textbox:#_x0000_s1043">
              <w:txbxContent>
                <w:p w:rsidR="004E38EA" w:rsidRDefault="004E38EA" w:rsidP="0032059F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rect id="_x0000_s1033" style="position:absolute;left:0;text-align:left;margin-left:579.5pt;margin-top:298.6pt;width:103.15pt;height:38.35pt;z-index:251657216;mso-position-horizontal-relative:text;mso-position-vertical-relative:text" fillcolor="#f2f2f2">
            <v:fill opacity=".5"/>
            <v:textbox style="mso-next-textbox:#_x0000_s1033">
              <w:txbxContent>
                <w:p w:rsidR="004E38EA" w:rsidRPr="00BF118E" w:rsidRDefault="004E38EA" w:rsidP="0032059F">
                  <w:pPr>
                    <w:rPr>
                      <w:sz w:val="16"/>
                      <w:szCs w:val="16"/>
                    </w:rPr>
                  </w:pPr>
                  <w:r w:rsidRPr="00BF118E">
                    <w:rPr>
                      <w:sz w:val="16"/>
                      <w:szCs w:val="16"/>
                    </w:rPr>
                    <w:t xml:space="preserve">Павильон по продаже </w:t>
                  </w:r>
                  <w:r w:rsidR="005C6EB8">
                    <w:rPr>
                      <w:sz w:val="16"/>
                      <w:szCs w:val="16"/>
                    </w:rPr>
                    <w:t>смешанной группы товаров  № 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Венцы.jpg" style="width:1077.75pt;height:600.75pt;visibility:visible">
            <v:imagedata r:id="rId6" o:title=""/>
          </v:shape>
        </w:pict>
      </w:r>
    </w:p>
    <w:p w:rsidR="004E38EA" w:rsidRPr="006D74E7" w:rsidRDefault="004E38EA" w:rsidP="006D74E7"/>
    <w:p w:rsidR="004E38EA" w:rsidRPr="006D74E7" w:rsidRDefault="00043D40" w:rsidP="006D74E7">
      <w:r>
        <w:rPr>
          <w:noProof/>
          <w:lang w:eastAsia="ru-RU"/>
        </w:rPr>
        <w:pict>
          <v:group id="_x0000_s1123" style="position:absolute;margin-left:335.25pt;margin-top:10.45pt;width:331.2pt;height:20.1pt;z-index:251683840" coordorigin="1648,7109" coordsize="6226,402">
            <v:oval id="_x0000_s1124" style="position:absolute;left:1648;top:7109;width:283;height:286" fillcolor="#0070c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5" type="#_x0000_t202" style="position:absolute;left:2050;top:7109;width:5824;height:402" stroked="f">
              <v:textbox style="mso-next-textbox:#_x0000_s1125">
                <w:txbxContent>
                  <w:p w:rsidR="00CD1E41" w:rsidRPr="00CD1E41" w:rsidRDefault="00CD1E41" w:rsidP="00CD1E41">
                    <w:pPr>
                      <w:rPr>
                        <w:sz w:val="20"/>
                        <w:lang w:val="en-US"/>
                      </w:rPr>
                    </w:pPr>
                    <w:r>
                      <w:rPr>
                        <w:sz w:val="20"/>
                      </w:rPr>
                      <w:t xml:space="preserve">Общественное питание  № </w:t>
                    </w:r>
                    <w:r>
                      <w:rPr>
                        <w:sz w:val="20"/>
                        <w:lang w:val="en-US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51" style="position:absolute;margin-left:-7.95pt;margin-top:16.25pt;width:331.2pt;height:20.1pt;z-index:251651072" coordorigin="1648,7109" coordsize="6226,402">
            <v:oval id="_x0000_s1052" style="position:absolute;left:1648;top:7109;width:283;height:286" fillcolor="#ffc000"/>
            <v:shape id="_x0000_s1053" type="#_x0000_t202" style="position:absolute;left:2050;top:7109;width:5824;height:402" stroked="f">
              <v:textbox style="mso-next-textbox:#_x0000_s1053">
                <w:txbxContent>
                  <w:p w:rsidR="004E38EA" w:rsidRPr="00BF118E" w:rsidRDefault="004E38EA" w:rsidP="005B5884">
                    <w:pPr>
                      <w:rPr>
                        <w:sz w:val="20"/>
                      </w:rPr>
                    </w:pPr>
                    <w:r w:rsidRPr="00BF118E">
                      <w:rPr>
                        <w:sz w:val="20"/>
                      </w:rPr>
                      <w:t xml:space="preserve">Павильон по продаже </w:t>
                    </w:r>
                    <w:r w:rsidR="00C35BF8">
                      <w:rPr>
                        <w:sz w:val="20"/>
                      </w:rPr>
                      <w:t>продовольственной группы</w:t>
                    </w:r>
                    <w:r w:rsidR="00961CED">
                      <w:rPr>
                        <w:sz w:val="20"/>
                      </w:rPr>
                      <w:t xml:space="preserve"> товаров  № 2</w:t>
                    </w:r>
                  </w:p>
                </w:txbxContent>
              </v:textbox>
            </v:shape>
          </v:group>
        </w:pict>
      </w:r>
    </w:p>
    <w:p w:rsidR="004E38EA" w:rsidRDefault="00043D40" w:rsidP="006D74E7">
      <w:r>
        <w:rPr>
          <w:noProof/>
          <w:lang w:eastAsia="ru-RU"/>
        </w:rPr>
        <w:pict>
          <v:group id="_x0000_s1126" style="position:absolute;margin-left:335.35pt;margin-top:8.1pt;width:331.2pt;height:20.1pt;z-index:251684864" coordorigin="1648,7109" coordsize="6226,402">
            <v:oval id="_x0000_s1127" style="position:absolute;left:1648;top:7109;width:283;height:286" fillcolor="#0070c0"/>
            <v:shape id="_x0000_s1128" type="#_x0000_t202" style="position:absolute;left:2050;top:7109;width:5824;height:402" stroked="f">
              <v:textbox style="mso-next-textbox:#_x0000_s1128">
                <w:txbxContent>
                  <w:p w:rsidR="00CD1E41" w:rsidRPr="00CD1E41" w:rsidRDefault="00CD1E41" w:rsidP="00CD1E41">
                    <w:pPr>
                      <w:rPr>
                        <w:sz w:val="20"/>
                        <w:lang w:val="en-US"/>
                      </w:rPr>
                    </w:pPr>
                    <w:r>
                      <w:rPr>
                        <w:sz w:val="20"/>
                      </w:rPr>
                      <w:t xml:space="preserve">Общественное питание  № </w:t>
                    </w:r>
                    <w:r>
                      <w:rPr>
                        <w:sz w:val="20"/>
                        <w:lang w:val="en-US"/>
                      </w:rPr>
                      <w:t>11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54" style="position:absolute;margin-left:-7.95pt;margin-top:16.95pt;width:331.2pt;height:20.1pt;z-index:251652096" coordorigin="1648,7109" coordsize="6226,402">
            <v:oval id="_x0000_s1055" style="position:absolute;left:1648;top:7109;width:283;height:286" fillcolor="#0070c0"/>
            <v:shape id="_x0000_s1056" type="#_x0000_t202" style="position:absolute;left:2050;top:7109;width:5824;height:402" stroked="f">
              <v:textbox style="mso-next-textbox:#_x0000_s1056">
                <w:txbxContent>
                  <w:p w:rsidR="004E38EA" w:rsidRPr="00BF118E" w:rsidRDefault="004E38EA" w:rsidP="005B5884">
                    <w:pPr>
                      <w:rPr>
                        <w:sz w:val="20"/>
                      </w:rPr>
                    </w:pPr>
                    <w:r w:rsidRPr="00BF118E">
                      <w:rPr>
                        <w:sz w:val="20"/>
                      </w:rPr>
                      <w:t xml:space="preserve">Павильон по продаже </w:t>
                    </w:r>
                    <w:r w:rsidR="00A405EE" w:rsidRPr="00A405EE">
                      <w:rPr>
                        <w:sz w:val="20"/>
                      </w:rPr>
                      <w:t xml:space="preserve">смешанной </w:t>
                    </w:r>
                    <w:r w:rsidR="00C35BF8">
                      <w:rPr>
                        <w:sz w:val="20"/>
                      </w:rPr>
                      <w:t xml:space="preserve">группы </w:t>
                    </w:r>
                    <w:r>
                      <w:rPr>
                        <w:sz w:val="20"/>
                      </w:rPr>
                      <w:t>товаров № 3</w:t>
                    </w:r>
                  </w:p>
                </w:txbxContent>
              </v:textbox>
            </v:shape>
          </v:group>
        </w:pict>
      </w:r>
    </w:p>
    <w:p w:rsidR="004E38EA" w:rsidRDefault="00043D40" w:rsidP="006D74E7">
      <w:pPr>
        <w:tabs>
          <w:tab w:val="left" w:pos="10320"/>
        </w:tabs>
      </w:pPr>
      <w:r>
        <w:rPr>
          <w:noProof/>
          <w:lang w:eastAsia="ru-RU"/>
        </w:rPr>
        <w:pict>
          <v:group id="_x0000_s1063" style="position:absolute;margin-left:-7.95pt;margin-top:18.4pt;width:331.2pt;height:20.1pt;z-index:251653120" coordorigin="1648,7109" coordsize="6226,402">
            <v:oval id="_x0000_s1064" style="position:absolute;left:1648;top:7109;width:283;height:286" fillcolor="#0070c0"/>
            <v:shape id="_x0000_s1065" type="#_x0000_t202" style="position:absolute;left:2050;top:7109;width:5824;height:402" stroked="f">
              <v:textbox style="mso-next-textbox:#_x0000_s1065">
                <w:txbxContent>
                  <w:p w:rsidR="004E38EA" w:rsidRPr="00BF118E" w:rsidRDefault="005A52DE" w:rsidP="005B5884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Торговый павильон общественное питание</w:t>
                    </w:r>
                    <w:r w:rsidR="004E38EA">
                      <w:rPr>
                        <w:sz w:val="20"/>
                      </w:rPr>
                      <w:t xml:space="preserve">  № </w:t>
                    </w:r>
                    <w:r>
                      <w:rPr>
                        <w:sz w:val="20"/>
                      </w:rPr>
                      <w:t>8</w:t>
                    </w:r>
                  </w:p>
                </w:txbxContent>
              </v:textbox>
            </v:shape>
          </v:group>
        </w:pict>
      </w:r>
      <w:r w:rsidR="004E38EA">
        <w:tab/>
      </w:r>
    </w:p>
    <w:p w:rsidR="00197CE0" w:rsidRDefault="00043D40">
      <w:r>
        <w:rPr>
          <w:noProof/>
          <w:lang w:eastAsia="ru-RU"/>
        </w:rPr>
        <w:pict>
          <v:shape id="_x0000_s1105" type="#_x0000_t202" style="position:absolute;margin-left:421.4pt;margin-top:1.45pt;width:633.1pt;height:60.45pt;z-index:251675648" filled="f" stroked="f" strokecolor="white">
            <v:textbox style="mso-next-textbox:#_x0000_s1105">
              <w:txbxContent>
                <w:p w:rsidR="00043D40" w:rsidRDefault="00043D40" w:rsidP="00043D40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8A18DE" w:rsidRPr="00354A12" w:rsidRDefault="00043D40" w:rsidP="00043D40">
                  <w:proofErr w:type="gram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</w:t>
                  </w:r>
                  <w:proofErr w:type="gram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муниципального образования Гулькевичский район                                  Е.А.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Хмелько</w:t>
                  </w:r>
                  <w:bookmarkStart w:id="0" w:name="_GoBack"/>
                  <w:bookmarkEnd w:id="0"/>
                  <w:proofErr w:type="spellEnd"/>
                </w:p>
              </w:txbxContent>
            </v:textbox>
          </v:shape>
        </w:pict>
      </w:r>
      <w:r>
        <w:rPr>
          <w:noProof/>
          <w:lang w:eastAsia="ru-RU"/>
        </w:rPr>
        <w:pict>
          <v:group id="_x0000_s1060" style="position:absolute;margin-left:-7.95pt;margin-top:18.4pt;width:331.2pt;height:20.1pt;z-index:251654144" coordorigin="1648,7109" coordsize="6226,402">
            <v:oval id="_x0000_s1061" style="position:absolute;left:1648;top:7109;width:283;height:286" fillcolor="#ffc000"/>
            <v:shape id="_x0000_s1062" type="#_x0000_t202" style="position:absolute;left:2050;top:7109;width:5824;height:402" stroked="f">
              <v:textbox style="mso-next-textbox:#_x0000_s1062">
                <w:txbxContent>
                  <w:p w:rsidR="004E38EA" w:rsidRPr="00BF118E" w:rsidRDefault="004E38EA" w:rsidP="005B5884">
                    <w:pPr>
                      <w:rPr>
                        <w:sz w:val="20"/>
                      </w:rPr>
                    </w:pPr>
                    <w:r w:rsidRPr="00BF118E">
                      <w:rPr>
                        <w:sz w:val="20"/>
                      </w:rPr>
                      <w:t xml:space="preserve">Павильон по продаже </w:t>
                    </w:r>
                    <w:r w:rsidR="00C35BF8">
                      <w:rPr>
                        <w:sz w:val="20"/>
                      </w:rPr>
                      <w:t>продовольственной</w:t>
                    </w:r>
                    <w:r w:rsidR="00311657">
                      <w:rPr>
                        <w:sz w:val="20"/>
                      </w:rPr>
                      <w:t xml:space="preserve"> группы товаров  № 6</w:t>
                    </w:r>
                  </w:p>
                </w:txbxContent>
              </v:textbox>
            </v:shape>
          </v:group>
        </w:pict>
      </w:r>
    </w:p>
    <w:p w:rsidR="00197CE0" w:rsidRDefault="00043D40" w:rsidP="00197CE0">
      <w:r>
        <w:rPr>
          <w:noProof/>
          <w:lang w:eastAsia="ru-RU"/>
        </w:rPr>
        <w:pict>
          <v:group id="_x0000_s1111" style="position:absolute;margin-left:-7.95pt;margin-top:22.2pt;width:331.2pt;height:20.1pt;z-index:251679744" coordorigin="1648,7109" coordsize="6226,402">
            <v:oval id="_x0000_s1112" style="position:absolute;left:1648;top:7109;width:283;height:286" fillcolor="#ffc000"/>
            <v:shape id="_x0000_s1113" type="#_x0000_t202" style="position:absolute;left:2050;top:7109;width:5824;height:402" stroked="f">
              <v:textbox style="mso-next-textbox:#_x0000_s1113">
                <w:txbxContent>
                  <w:p w:rsidR="0034076F" w:rsidRPr="00BF118E" w:rsidRDefault="0034076F" w:rsidP="0034076F">
                    <w:pPr>
                      <w:rPr>
                        <w:sz w:val="20"/>
                      </w:rPr>
                    </w:pPr>
                    <w:r w:rsidRPr="00BF118E">
                      <w:rPr>
                        <w:sz w:val="20"/>
                      </w:rPr>
                      <w:t xml:space="preserve">Павильон по продаже </w:t>
                    </w:r>
                    <w:r>
                      <w:rPr>
                        <w:sz w:val="20"/>
                      </w:rPr>
                      <w:t>продовольственной группы товаров  № 7</w:t>
                    </w:r>
                  </w:p>
                </w:txbxContent>
              </v:textbox>
            </v:shape>
          </v:group>
        </w:pict>
      </w:r>
    </w:p>
    <w:p w:rsidR="004E38EA" w:rsidRDefault="00043D40" w:rsidP="00197CE0">
      <w:pPr>
        <w:tabs>
          <w:tab w:val="left" w:pos="18956"/>
        </w:tabs>
      </w:pPr>
      <w:r>
        <w:rPr>
          <w:noProof/>
          <w:lang w:eastAsia="ru-RU"/>
        </w:rPr>
        <w:pict>
          <v:group id="_x0000_s1116" style="position:absolute;margin-left:-7.95pt;margin-top:19.8pt;width:331.2pt;height:20.1pt;z-index:251680768" coordorigin="1648,7109" coordsize="6226,402">
            <v:oval id="_x0000_s1117" style="position:absolute;left:1648;top:7109;width:283;height:286" fillcolor="#0070c0"/>
            <v:shape id="_x0000_s1118" type="#_x0000_t202" style="position:absolute;left:2050;top:7109;width:5824;height:402" stroked="f">
              <v:textbox style="mso-next-textbox:#_x0000_s1118">
                <w:txbxContent>
                  <w:p w:rsidR="005A52DE" w:rsidRPr="00BF118E" w:rsidRDefault="005A52DE" w:rsidP="005A52DE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Торговый павильон общественное питание  № 9</w:t>
                    </w:r>
                  </w:p>
                </w:txbxContent>
              </v:textbox>
            </v:shape>
          </v:group>
        </w:pict>
      </w:r>
      <w:r w:rsidR="00197CE0">
        <w:tab/>
      </w:r>
    </w:p>
    <w:p w:rsidR="00197CE0" w:rsidRDefault="00197CE0" w:rsidP="00197CE0">
      <w:pPr>
        <w:tabs>
          <w:tab w:val="left" w:pos="18956"/>
        </w:tabs>
      </w:pPr>
    </w:p>
    <w:sectPr w:rsidR="00197CE0" w:rsidSect="00197CE0">
      <w:pgSz w:w="23814" w:h="16839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NotTrackMoves/>
  <w:defaultTabStop w:val="708"/>
  <w:drawingGridHorizontalSpacing w:val="11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F118E"/>
    <w:rsid w:val="0001256A"/>
    <w:rsid w:val="00022204"/>
    <w:rsid w:val="00043D40"/>
    <w:rsid w:val="00056D76"/>
    <w:rsid w:val="00061F52"/>
    <w:rsid w:val="00076F5E"/>
    <w:rsid w:val="00091418"/>
    <w:rsid w:val="001025CD"/>
    <w:rsid w:val="0011213F"/>
    <w:rsid w:val="001338E3"/>
    <w:rsid w:val="00150D31"/>
    <w:rsid w:val="00174A38"/>
    <w:rsid w:val="001808F7"/>
    <w:rsid w:val="0018725C"/>
    <w:rsid w:val="0019578E"/>
    <w:rsid w:val="00197CE0"/>
    <w:rsid w:val="001D6330"/>
    <w:rsid w:val="001E6B81"/>
    <w:rsid w:val="001F52E4"/>
    <w:rsid w:val="00211DE3"/>
    <w:rsid w:val="0023147A"/>
    <w:rsid w:val="00286BFA"/>
    <w:rsid w:val="0029538B"/>
    <w:rsid w:val="002B5A94"/>
    <w:rsid w:val="002F20F3"/>
    <w:rsid w:val="003060F6"/>
    <w:rsid w:val="00311657"/>
    <w:rsid w:val="003203C9"/>
    <w:rsid w:val="0032059F"/>
    <w:rsid w:val="00335DF6"/>
    <w:rsid w:val="0034076F"/>
    <w:rsid w:val="00350523"/>
    <w:rsid w:val="003547C2"/>
    <w:rsid w:val="00354A12"/>
    <w:rsid w:val="00371E77"/>
    <w:rsid w:val="003A7545"/>
    <w:rsid w:val="003F2772"/>
    <w:rsid w:val="0040647E"/>
    <w:rsid w:val="004416EA"/>
    <w:rsid w:val="00487508"/>
    <w:rsid w:val="004B0080"/>
    <w:rsid w:val="004E1F76"/>
    <w:rsid w:val="004E38EA"/>
    <w:rsid w:val="00500B27"/>
    <w:rsid w:val="00504CE2"/>
    <w:rsid w:val="005054E3"/>
    <w:rsid w:val="00527548"/>
    <w:rsid w:val="005A16E3"/>
    <w:rsid w:val="005A52DE"/>
    <w:rsid w:val="005A6244"/>
    <w:rsid w:val="005B5884"/>
    <w:rsid w:val="005C6EB8"/>
    <w:rsid w:val="005D6D03"/>
    <w:rsid w:val="006016F1"/>
    <w:rsid w:val="00632C73"/>
    <w:rsid w:val="00692506"/>
    <w:rsid w:val="00695403"/>
    <w:rsid w:val="006D74E7"/>
    <w:rsid w:val="006E51A0"/>
    <w:rsid w:val="006F1A40"/>
    <w:rsid w:val="0070634C"/>
    <w:rsid w:val="00722CD1"/>
    <w:rsid w:val="00723542"/>
    <w:rsid w:val="00726A28"/>
    <w:rsid w:val="00771124"/>
    <w:rsid w:val="007922DA"/>
    <w:rsid w:val="007931AA"/>
    <w:rsid w:val="007C3443"/>
    <w:rsid w:val="007D11A0"/>
    <w:rsid w:val="007E5920"/>
    <w:rsid w:val="00804097"/>
    <w:rsid w:val="00817D7B"/>
    <w:rsid w:val="00842470"/>
    <w:rsid w:val="00850BF3"/>
    <w:rsid w:val="00861394"/>
    <w:rsid w:val="008645CF"/>
    <w:rsid w:val="00880CD0"/>
    <w:rsid w:val="00891258"/>
    <w:rsid w:val="0089458B"/>
    <w:rsid w:val="008A0191"/>
    <w:rsid w:val="008A18DE"/>
    <w:rsid w:val="008B4843"/>
    <w:rsid w:val="008E1BD8"/>
    <w:rsid w:val="008E4C7E"/>
    <w:rsid w:val="00906B48"/>
    <w:rsid w:val="009271DE"/>
    <w:rsid w:val="00961CED"/>
    <w:rsid w:val="00972356"/>
    <w:rsid w:val="009B65F4"/>
    <w:rsid w:val="009C60B9"/>
    <w:rsid w:val="009C6E29"/>
    <w:rsid w:val="00A376CF"/>
    <w:rsid w:val="00A405EE"/>
    <w:rsid w:val="00A46B03"/>
    <w:rsid w:val="00A73327"/>
    <w:rsid w:val="00A92719"/>
    <w:rsid w:val="00AB0C8D"/>
    <w:rsid w:val="00B3088C"/>
    <w:rsid w:val="00B6055F"/>
    <w:rsid w:val="00B81DA8"/>
    <w:rsid w:val="00BC404F"/>
    <w:rsid w:val="00BF118E"/>
    <w:rsid w:val="00C14611"/>
    <w:rsid w:val="00C25D53"/>
    <w:rsid w:val="00C35BF8"/>
    <w:rsid w:val="00C54BD2"/>
    <w:rsid w:val="00C6752B"/>
    <w:rsid w:val="00C81464"/>
    <w:rsid w:val="00C84A62"/>
    <w:rsid w:val="00C8597B"/>
    <w:rsid w:val="00CA7F37"/>
    <w:rsid w:val="00CC1339"/>
    <w:rsid w:val="00CC2485"/>
    <w:rsid w:val="00CD1E41"/>
    <w:rsid w:val="00CF0F09"/>
    <w:rsid w:val="00D27E2C"/>
    <w:rsid w:val="00D76D90"/>
    <w:rsid w:val="00D84B3D"/>
    <w:rsid w:val="00DF63B6"/>
    <w:rsid w:val="00E55BB1"/>
    <w:rsid w:val="00E67252"/>
    <w:rsid w:val="00E70231"/>
    <w:rsid w:val="00ED0558"/>
    <w:rsid w:val="00ED0811"/>
    <w:rsid w:val="00ED325E"/>
    <w:rsid w:val="00EE60C3"/>
    <w:rsid w:val="00EF4A66"/>
    <w:rsid w:val="00F01B08"/>
    <w:rsid w:val="00F01F11"/>
    <w:rsid w:val="00F06E39"/>
    <w:rsid w:val="00F20A31"/>
    <w:rsid w:val="00F72B05"/>
    <w:rsid w:val="00FA4223"/>
    <w:rsid w:val="00FE2E9A"/>
    <w:rsid w:val="00FE6517"/>
    <w:rsid w:val="00FE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35"/>
    <o:shapelayout v:ext="edit">
      <o:idmap v:ext="edit" data="1"/>
      <o:rules v:ext="edit">
        <o:r id="V:Rule1" type="connector" idref="#_x0000_s1042"/>
        <o:r id="V:Rule2" type="connector" idref="#_x0000_s1098"/>
        <o:r id="V:Rule3" type="connector" idref="#_x0000_s1094"/>
        <o:r id="V:Rule4" type="connector" idref="#_x0000_s1131"/>
        <o:r id="V:Rule5" type="connector" idref="#_x0000_s1120"/>
        <o:r id="V:Rule6" type="connector" idref="#_x0000_s1076"/>
        <o:r id="V:Rule7" type="connector" idref="#_x0000_s1109"/>
        <o:r id="V:Rule8" type="connector" idref="#_x0000_s1132"/>
      </o:rules>
    </o:shapelayout>
  </w:shapeDefaults>
  <w:decimalSymbol w:val=","/>
  <w:listSeparator w:val=";"/>
  <w15:docId w15:val="{0404323D-0A9A-4FB4-916F-B21E35408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08"/>
    <w:pPr>
      <w:spacing w:after="160" w:line="259" w:lineRule="auto"/>
    </w:pPr>
    <w:rPr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F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F1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3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C3BAF-5586-46B3-ADCB-AD38B287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Кравцов</dc:creator>
  <cp:lastModifiedBy>Derbush</cp:lastModifiedBy>
  <cp:revision>14</cp:revision>
  <cp:lastPrinted>2019-07-22T10:09:00Z</cp:lastPrinted>
  <dcterms:created xsi:type="dcterms:W3CDTF">2019-09-25T12:17:00Z</dcterms:created>
  <dcterms:modified xsi:type="dcterms:W3CDTF">2026-09-25T07:31:00Z</dcterms:modified>
</cp:coreProperties>
</file>